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265814" w14:textId="77777777" w:rsidR="00D8614B" w:rsidRPr="00622E36" w:rsidRDefault="00D8614B" w:rsidP="00D8614B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622E36">
        <w:rPr>
          <w:rFonts w:ascii="Times New Roman" w:hAnsi="Times New Roman"/>
          <w:b/>
          <w:sz w:val="24"/>
          <w:szCs w:val="24"/>
          <w:lang w:val="uk-UA"/>
        </w:rPr>
        <w:t>ПОВІДОМЛЕННЯ</w:t>
      </w:r>
    </w:p>
    <w:p w14:paraId="5F0DC5CA" w14:textId="77777777" w:rsidR="00D8614B" w:rsidRPr="00622E36" w:rsidRDefault="00D8614B" w:rsidP="00D8614B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622E36">
        <w:rPr>
          <w:rFonts w:ascii="Times New Roman" w:hAnsi="Times New Roman"/>
          <w:sz w:val="24"/>
          <w:szCs w:val="24"/>
          <w:lang w:val="uk-UA"/>
        </w:rPr>
        <w:t xml:space="preserve">про зміни в </w:t>
      </w:r>
      <w:proofErr w:type="spellStart"/>
      <w:r w:rsidRPr="00622E36">
        <w:rPr>
          <w:rFonts w:ascii="Times New Roman" w:hAnsi="Times New Roman"/>
          <w:sz w:val="24"/>
          <w:szCs w:val="24"/>
          <w:lang w:val="uk-UA"/>
        </w:rPr>
        <w:t>проєкті</w:t>
      </w:r>
      <w:proofErr w:type="spellEnd"/>
      <w:r w:rsidRPr="00622E36">
        <w:rPr>
          <w:rFonts w:ascii="Times New Roman" w:hAnsi="Times New Roman"/>
          <w:sz w:val="24"/>
          <w:szCs w:val="24"/>
          <w:lang w:val="uk-UA"/>
        </w:rPr>
        <w:t xml:space="preserve"> порядку денного річних дистанційних загальних зборів</w:t>
      </w:r>
    </w:p>
    <w:p w14:paraId="2E69BE03" w14:textId="77777777" w:rsidR="00D8614B" w:rsidRPr="001E0438" w:rsidRDefault="00D8614B" w:rsidP="00D8614B">
      <w:pPr>
        <w:tabs>
          <w:tab w:val="left" w:pos="284"/>
        </w:tabs>
        <w:spacing w:after="0" w:line="240" w:lineRule="auto"/>
        <w:jc w:val="center"/>
        <w:rPr>
          <w:rStyle w:val="spanrvts0"/>
          <w:lang w:val="uk-UA"/>
        </w:rPr>
      </w:pPr>
      <w:r w:rsidRPr="001E0438">
        <w:rPr>
          <w:rStyle w:val="spanrvts0"/>
          <w:lang w:val="uk-UA"/>
        </w:rPr>
        <w:t>Приватного акціонерного товариства</w:t>
      </w:r>
    </w:p>
    <w:p w14:paraId="29AB3496" w14:textId="77777777" w:rsidR="00D8614B" w:rsidRDefault="00D8614B" w:rsidP="00D8614B">
      <w:pPr>
        <w:tabs>
          <w:tab w:val="left" w:pos="284"/>
        </w:tabs>
        <w:spacing w:after="0" w:line="240" w:lineRule="auto"/>
        <w:jc w:val="center"/>
        <w:rPr>
          <w:rStyle w:val="spanrvts0"/>
          <w:lang w:val="uk-UA"/>
        </w:rPr>
      </w:pPr>
      <w:r w:rsidRPr="001E0438">
        <w:rPr>
          <w:rStyle w:val="spanrvts0"/>
          <w:lang w:val="uk-UA"/>
        </w:rPr>
        <w:t xml:space="preserve"> «Київське будівельно-монтажне управління «</w:t>
      </w:r>
      <w:proofErr w:type="spellStart"/>
      <w:r w:rsidRPr="001E0438">
        <w:rPr>
          <w:rStyle w:val="spanrvts0"/>
          <w:lang w:val="uk-UA"/>
        </w:rPr>
        <w:t>Приладбудмонтаж</w:t>
      </w:r>
      <w:proofErr w:type="spellEnd"/>
      <w:r w:rsidRPr="001E0438">
        <w:rPr>
          <w:rStyle w:val="spanrvts0"/>
          <w:lang w:val="uk-UA"/>
        </w:rPr>
        <w:t>»</w:t>
      </w:r>
      <w:r>
        <w:rPr>
          <w:rStyle w:val="spanrvts0"/>
          <w:lang w:val="uk-UA"/>
        </w:rPr>
        <w:t xml:space="preserve"> (ІКЮО </w:t>
      </w:r>
      <w:r w:rsidRPr="001E0438">
        <w:rPr>
          <w:rStyle w:val="spanrvts0"/>
          <w:lang w:val="uk-UA"/>
        </w:rPr>
        <w:t>05414918</w:t>
      </w:r>
      <w:r>
        <w:rPr>
          <w:rStyle w:val="spanrvts0"/>
          <w:lang w:val="uk-UA"/>
        </w:rPr>
        <w:t xml:space="preserve">) </w:t>
      </w:r>
    </w:p>
    <w:p w14:paraId="280D1A83" w14:textId="77777777" w:rsidR="00D8614B" w:rsidRPr="00622E36" w:rsidRDefault="00D8614B" w:rsidP="00D8614B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622E36">
        <w:rPr>
          <w:rFonts w:ascii="Times New Roman" w:hAnsi="Times New Roman"/>
          <w:sz w:val="24"/>
          <w:szCs w:val="24"/>
          <w:lang w:val="uk-UA"/>
        </w:rPr>
        <w:t xml:space="preserve">скликаних на </w:t>
      </w:r>
      <w:r>
        <w:rPr>
          <w:rFonts w:ascii="Times New Roman" w:hAnsi="Times New Roman"/>
          <w:sz w:val="24"/>
          <w:szCs w:val="24"/>
          <w:lang w:val="uk-UA"/>
        </w:rPr>
        <w:t>30</w:t>
      </w:r>
      <w:r w:rsidRPr="00622E36">
        <w:rPr>
          <w:rFonts w:ascii="Times New Roman" w:hAnsi="Times New Roman"/>
          <w:sz w:val="24"/>
          <w:szCs w:val="24"/>
          <w:lang w:val="uk-UA"/>
        </w:rPr>
        <w:t>.04.2026</w:t>
      </w:r>
    </w:p>
    <w:p w14:paraId="19BEDA06" w14:textId="77777777" w:rsidR="00D8614B" w:rsidRPr="00622E36" w:rsidRDefault="00D8614B" w:rsidP="00D8614B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49BEE821" w14:textId="77777777" w:rsidR="00D8614B" w:rsidRDefault="00D8614B" w:rsidP="00D8614B">
      <w:pPr>
        <w:tabs>
          <w:tab w:val="num" w:pos="360"/>
        </w:tabs>
        <w:jc w:val="both"/>
        <w:rPr>
          <w:lang w:val="uk-UA"/>
        </w:rPr>
      </w:pPr>
      <w:r w:rsidRPr="001E0438">
        <w:rPr>
          <w:rFonts w:ascii="Times New Roman" w:hAnsi="Times New Roman"/>
          <w:sz w:val="24"/>
          <w:szCs w:val="24"/>
          <w:lang w:val="uk-UA"/>
        </w:rPr>
        <w:t xml:space="preserve">Згідно з пропозицією Наглядової ради до </w:t>
      </w:r>
      <w:proofErr w:type="spellStart"/>
      <w:r w:rsidRPr="001E0438">
        <w:rPr>
          <w:rFonts w:ascii="Times New Roman" w:hAnsi="Times New Roman"/>
          <w:sz w:val="24"/>
          <w:szCs w:val="24"/>
          <w:lang w:val="uk-UA"/>
        </w:rPr>
        <w:t>проєкту</w:t>
      </w:r>
      <w:proofErr w:type="spellEnd"/>
      <w:r w:rsidRPr="001E0438">
        <w:rPr>
          <w:rFonts w:ascii="Times New Roman" w:hAnsi="Times New Roman"/>
          <w:sz w:val="24"/>
          <w:szCs w:val="24"/>
          <w:lang w:val="uk-UA"/>
        </w:rPr>
        <w:t xml:space="preserve"> порядку денного загальних зборів внесені наступні зміни шляхом внесення нових питань порядку денного та </w:t>
      </w:r>
      <w:proofErr w:type="spellStart"/>
      <w:r w:rsidRPr="001E0438">
        <w:rPr>
          <w:rFonts w:ascii="Times New Roman" w:hAnsi="Times New Roman"/>
          <w:sz w:val="24"/>
          <w:szCs w:val="24"/>
          <w:lang w:val="uk-UA"/>
        </w:rPr>
        <w:t>проєктів</w:t>
      </w:r>
      <w:proofErr w:type="spellEnd"/>
      <w:r w:rsidRPr="001E0438">
        <w:rPr>
          <w:rFonts w:ascii="Times New Roman" w:hAnsi="Times New Roman"/>
          <w:sz w:val="24"/>
          <w:szCs w:val="24"/>
          <w:lang w:val="uk-UA"/>
        </w:rPr>
        <w:t xml:space="preserve"> рішень до них. Доповнити порядок денний наступним питаннями:</w:t>
      </w:r>
      <w:r w:rsidRPr="001E0438">
        <w:t xml:space="preserve"> </w:t>
      </w:r>
    </w:p>
    <w:p w14:paraId="3BDC0C8F" w14:textId="3DDC3BD6" w:rsidR="00D8614B" w:rsidRPr="001E0438" w:rsidRDefault="00D8614B" w:rsidP="00D8614B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E0438">
        <w:rPr>
          <w:rFonts w:ascii="Times New Roman" w:hAnsi="Times New Roman"/>
          <w:b/>
          <w:bCs/>
          <w:i/>
          <w:iCs/>
          <w:sz w:val="24"/>
          <w:szCs w:val="24"/>
          <w:lang w:val="uk-UA"/>
        </w:rPr>
        <w:t>Питання №</w:t>
      </w:r>
      <w:r w:rsidR="00DA4F9D">
        <w:rPr>
          <w:rFonts w:ascii="Times New Roman" w:hAnsi="Times New Roman"/>
          <w:b/>
          <w:bCs/>
          <w:i/>
          <w:iCs/>
          <w:sz w:val="24"/>
          <w:szCs w:val="24"/>
          <w:lang w:val="uk-UA"/>
        </w:rPr>
        <w:t>5</w:t>
      </w:r>
      <w:r w:rsidRPr="001E0438">
        <w:rPr>
          <w:rFonts w:ascii="Times New Roman" w:hAnsi="Times New Roman"/>
          <w:b/>
          <w:bCs/>
          <w:i/>
          <w:iCs/>
          <w:sz w:val="24"/>
          <w:szCs w:val="24"/>
          <w:lang w:val="uk-UA"/>
        </w:rPr>
        <w:t>.</w:t>
      </w:r>
      <w:r w:rsidRPr="001E0438">
        <w:rPr>
          <w:rFonts w:ascii="Times New Roman" w:hAnsi="Times New Roman"/>
          <w:sz w:val="24"/>
          <w:szCs w:val="24"/>
          <w:lang w:val="uk-UA"/>
        </w:rPr>
        <w:t xml:space="preserve"> Приведення статуту товариства у відповідність до Закону України «Про акціонерні товариства» №2465-ІХ від 27.07.2022 та затвердження статуту в новій редакції. Визначення особи, уповноваженої на підписання нової редакції статуту.</w:t>
      </w:r>
    </w:p>
    <w:p w14:paraId="03DAAA3C" w14:textId="77777777" w:rsidR="00D8614B" w:rsidRPr="001E0438" w:rsidRDefault="00D8614B" w:rsidP="00D8614B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1E0438">
        <w:rPr>
          <w:rFonts w:ascii="Times New Roman" w:hAnsi="Times New Roman"/>
          <w:i/>
          <w:iCs/>
          <w:sz w:val="24"/>
          <w:szCs w:val="24"/>
          <w:lang w:val="uk-UA"/>
        </w:rPr>
        <w:t>Проєкт</w:t>
      </w:r>
      <w:proofErr w:type="spellEnd"/>
      <w:r w:rsidRPr="001E0438">
        <w:rPr>
          <w:rFonts w:ascii="Times New Roman" w:hAnsi="Times New Roman"/>
          <w:i/>
          <w:iCs/>
          <w:sz w:val="24"/>
          <w:szCs w:val="24"/>
          <w:lang w:val="uk-UA"/>
        </w:rPr>
        <w:t xml:space="preserve"> рішення.</w:t>
      </w:r>
      <w:r w:rsidRPr="001E0438">
        <w:rPr>
          <w:rFonts w:ascii="Times New Roman" w:hAnsi="Times New Roman"/>
          <w:sz w:val="24"/>
          <w:szCs w:val="24"/>
          <w:lang w:val="uk-UA"/>
        </w:rPr>
        <w:t xml:space="preserve"> 1. Привести статут товариства у відповідність до Закону України «Про акціонерні товариства» від 27.07.2022 №2465-ІХ та затвердити статут Приватного акціонерного товариства «Київське будівельно-монтажне управління «</w:t>
      </w:r>
      <w:proofErr w:type="spellStart"/>
      <w:r w:rsidRPr="001E0438">
        <w:rPr>
          <w:rFonts w:ascii="Times New Roman" w:hAnsi="Times New Roman"/>
          <w:sz w:val="24"/>
          <w:szCs w:val="24"/>
          <w:lang w:val="uk-UA"/>
        </w:rPr>
        <w:t>Приладбудмонтаж</w:t>
      </w:r>
      <w:proofErr w:type="spellEnd"/>
      <w:r w:rsidRPr="001E0438">
        <w:rPr>
          <w:rFonts w:ascii="Times New Roman" w:hAnsi="Times New Roman"/>
          <w:sz w:val="24"/>
          <w:szCs w:val="24"/>
          <w:lang w:val="uk-UA"/>
        </w:rPr>
        <w:t>» в новій редакції. 2. Надати повноваження головуючому та секретарю загальних зборів підписати статут товариства в новій редакції. 3. Надати повноваження голові правління товариства Смірнову С.І. здійснити всі необхідні дії для проведення державної реєстрації статуту товариства в новій редакції.</w:t>
      </w:r>
    </w:p>
    <w:p w14:paraId="76C182EE" w14:textId="504F0026" w:rsidR="00D8614B" w:rsidRPr="001E0438" w:rsidRDefault="00D8614B" w:rsidP="00D8614B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E0438">
        <w:rPr>
          <w:rFonts w:ascii="Times New Roman" w:hAnsi="Times New Roman"/>
          <w:b/>
          <w:bCs/>
          <w:i/>
          <w:iCs/>
          <w:sz w:val="24"/>
          <w:szCs w:val="24"/>
          <w:lang w:val="uk-UA"/>
        </w:rPr>
        <w:t>Питання №</w:t>
      </w:r>
      <w:r w:rsidR="00DA4F9D">
        <w:rPr>
          <w:rFonts w:ascii="Times New Roman" w:hAnsi="Times New Roman"/>
          <w:b/>
          <w:bCs/>
          <w:i/>
          <w:iCs/>
          <w:sz w:val="24"/>
          <w:szCs w:val="24"/>
          <w:lang w:val="uk-UA"/>
        </w:rPr>
        <w:t>6</w:t>
      </w:r>
      <w:r w:rsidRPr="001E0438">
        <w:rPr>
          <w:rFonts w:ascii="Times New Roman" w:hAnsi="Times New Roman"/>
          <w:sz w:val="24"/>
          <w:szCs w:val="24"/>
          <w:lang w:val="uk-UA"/>
        </w:rPr>
        <w:t>. Внесення змін до внутрішніх положень товариства шляхом викладення їх в новій редакції.</w:t>
      </w:r>
    </w:p>
    <w:p w14:paraId="78C8DB12" w14:textId="77777777" w:rsidR="00D8614B" w:rsidRPr="001E0438" w:rsidRDefault="00D8614B" w:rsidP="00D8614B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1E0438">
        <w:rPr>
          <w:rFonts w:ascii="Times New Roman" w:hAnsi="Times New Roman"/>
          <w:i/>
          <w:iCs/>
          <w:sz w:val="24"/>
          <w:szCs w:val="24"/>
          <w:lang w:val="uk-UA"/>
        </w:rPr>
        <w:t>Проєкт</w:t>
      </w:r>
      <w:proofErr w:type="spellEnd"/>
      <w:r w:rsidRPr="001E0438">
        <w:rPr>
          <w:rFonts w:ascii="Times New Roman" w:hAnsi="Times New Roman"/>
          <w:i/>
          <w:iCs/>
          <w:sz w:val="24"/>
          <w:szCs w:val="24"/>
          <w:lang w:val="uk-UA"/>
        </w:rPr>
        <w:t xml:space="preserve"> рішення</w:t>
      </w:r>
      <w:r w:rsidRPr="001E0438">
        <w:rPr>
          <w:rFonts w:ascii="Times New Roman" w:hAnsi="Times New Roman"/>
          <w:sz w:val="24"/>
          <w:szCs w:val="24"/>
          <w:lang w:val="uk-UA"/>
        </w:rPr>
        <w:t xml:space="preserve">. </w:t>
      </w:r>
      <w:proofErr w:type="spellStart"/>
      <w:r w:rsidRPr="001E0438">
        <w:rPr>
          <w:rFonts w:ascii="Times New Roman" w:hAnsi="Times New Roman"/>
          <w:sz w:val="24"/>
          <w:szCs w:val="24"/>
          <w:lang w:val="uk-UA"/>
        </w:rPr>
        <w:t>Внести</w:t>
      </w:r>
      <w:proofErr w:type="spellEnd"/>
      <w:r w:rsidRPr="001E0438">
        <w:rPr>
          <w:rFonts w:ascii="Times New Roman" w:hAnsi="Times New Roman"/>
          <w:sz w:val="24"/>
          <w:szCs w:val="24"/>
          <w:lang w:val="uk-UA"/>
        </w:rPr>
        <w:t xml:space="preserve"> зміни до Положення про загальні збори та Положення про наглядову раду Положення про виконавчий орган шляхом викладення їх в новій редакції.</w:t>
      </w:r>
    </w:p>
    <w:p w14:paraId="4C89300F" w14:textId="5C09C923" w:rsidR="00D8614B" w:rsidRPr="001E0438" w:rsidRDefault="00D8614B" w:rsidP="00D8614B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E0438">
        <w:rPr>
          <w:rFonts w:ascii="Times New Roman" w:hAnsi="Times New Roman"/>
          <w:sz w:val="24"/>
          <w:szCs w:val="24"/>
          <w:lang w:val="uk-UA"/>
        </w:rPr>
        <w:t>(По питанню №</w:t>
      </w:r>
      <w:r w:rsidR="00DA4F9D">
        <w:rPr>
          <w:rFonts w:ascii="Times New Roman" w:hAnsi="Times New Roman"/>
          <w:sz w:val="24"/>
          <w:szCs w:val="24"/>
          <w:lang w:val="uk-UA"/>
        </w:rPr>
        <w:t>6</w:t>
      </w:r>
      <w:r w:rsidRPr="001E0438">
        <w:rPr>
          <w:rFonts w:ascii="Times New Roman" w:hAnsi="Times New Roman"/>
          <w:sz w:val="24"/>
          <w:szCs w:val="24"/>
          <w:lang w:val="uk-UA"/>
        </w:rPr>
        <w:t xml:space="preserve"> наявний взаємозв’язок з питанням №</w:t>
      </w:r>
      <w:r w:rsidR="00DA4F9D">
        <w:rPr>
          <w:rFonts w:ascii="Times New Roman" w:hAnsi="Times New Roman"/>
          <w:sz w:val="24"/>
          <w:szCs w:val="24"/>
          <w:lang w:val="uk-UA"/>
        </w:rPr>
        <w:t>5</w:t>
      </w:r>
      <w:r w:rsidRPr="001E0438">
        <w:rPr>
          <w:rFonts w:ascii="Times New Roman" w:hAnsi="Times New Roman"/>
          <w:sz w:val="24"/>
          <w:szCs w:val="24"/>
          <w:lang w:val="uk-UA"/>
        </w:rPr>
        <w:t xml:space="preserve"> порядку денного. У випадку неприйняття рішення про затвердження Статуту в новій редакції, рішення про затвердження внутрішніх Положень, не приймається).).</w:t>
      </w:r>
    </w:p>
    <w:p w14:paraId="4F374255" w14:textId="77777777" w:rsidR="004069A9" w:rsidRDefault="004069A9">
      <w:bookmarkStart w:id="0" w:name="_GoBack"/>
      <w:bookmarkEnd w:id="0"/>
    </w:p>
    <w:sectPr w:rsidR="004069A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CB6"/>
    <w:rsid w:val="004069A9"/>
    <w:rsid w:val="00AF5430"/>
    <w:rsid w:val="00D01744"/>
    <w:rsid w:val="00D8614B"/>
    <w:rsid w:val="00DA4F9D"/>
    <w:rsid w:val="00EC656B"/>
    <w:rsid w:val="00F8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F03E4"/>
  <w15:chartTrackingRefBased/>
  <w15:docId w15:val="{F8C1FE74-FCB1-48E0-A4C9-BB2E7E030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14B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87CB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uk-UA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7CB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uk-U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7CB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uk-UA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7CB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uk-U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7CB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uk-U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7CB6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uk-U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7CB6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uk-U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7CB6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uk-U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7CB6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uk-U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7C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87C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87C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87CB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87CB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87CB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87CB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87CB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87CB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87C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F87C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87CB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F87C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87CB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uk-UA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F87CB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87CB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uk-UA"/>
      <w14:ligatures w14:val="standardContextual"/>
    </w:rPr>
  </w:style>
  <w:style w:type="character" w:styleId="a8">
    <w:name w:val="Intense Emphasis"/>
    <w:basedOn w:val="a0"/>
    <w:uiPriority w:val="21"/>
    <w:qFormat/>
    <w:rsid w:val="00F87CB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87C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uk-UA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F87CB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87CB6"/>
    <w:rPr>
      <w:b/>
      <w:bCs/>
      <w:smallCaps/>
      <w:color w:val="0F4761" w:themeColor="accent1" w:themeShade="BF"/>
      <w:spacing w:val="5"/>
    </w:rPr>
  </w:style>
  <w:style w:type="character" w:customStyle="1" w:styleId="spanrvts0">
    <w:name w:val="span_rvts0"/>
    <w:rsid w:val="00D8614B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Iryna Lutchenko</dc:creator>
  <cp:keywords/>
  <dc:description/>
  <cp:lastModifiedBy>WORK</cp:lastModifiedBy>
  <cp:revision>2</cp:revision>
  <dcterms:created xsi:type="dcterms:W3CDTF">2026-04-14T11:32:00Z</dcterms:created>
  <dcterms:modified xsi:type="dcterms:W3CDTF">2026-04-14T11:32:00Z</dcterms:modified>
</cp:coreProperties>
</file>